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85B3F" w:rsidP="005C2B5C">
      <w:pPr>
        <w:spacing w:after="264"/>
        <w:jc w:val="center"/>
        <w:rPr>
          <w:rFonts w:cs="Times New Roman"/>
          <w:b/>
          <w:bCs/>
          <w:sz w:val="44"/>
          <w:szCs w:val="44"/>
        </w:rPr>
      </w:pPr>
      <w:r>
        <w:rPr>
          <w:rFonts w:cs="Times New Roman"/>
          <w:b/>
          <w:bCs/>
          <w:sz w:val="44"/>
          <w:szCs w:val="44"/>
        </w:rPr>
        <w:t>Loya v. Paradise Knolls Community Association, et al.</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85B3F" w:rsidP="00E31A1C">
      <w:pPr>
        <w:spacing w:afterLines="0" w:after="0"/>
        <w:jc w:val="center"/>
        <w:rPr>
          <w:rFonts w:cs="Times New Roman"/>
          <w:sz w:val="28"/>
          <w:szCs w:val="28"/>
        </w:rPr>
      </w:pPr>
      <w:r>
        <w:rPr>
          <w:rFonts w:cs="Times New Roman"/>
          <w:sz w:val="28"/>
          <w:szCs w:val="28"/>
        </w:rPr>
        <w:t>SS</w:t>
      </w:r>
    </w:p>
    <w:p w14:paraId="1B4DFB73" w14:textId="0CD3217C"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14E08">
        <w:rPr>
          <w:rFonts w:cs="Times New Roman"/>
          <w:noProof/>
          <w:szCs w:val="24"/>
        </w:rPr>
        <w:t>May 17,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85B3F" w:rsidP="00ED2D7D">
      <w:pPr>
        <w:spacing w:after="264"/>
        <w:rPr>
          <w:rFonts w:cs="Times New Roman"/>
          <w:szCs w:val="24"/>
        </w:rPr>
      </w:pPr>
      <w:r>
        <w:rPr>
          <w:rFonts w:cs="Times New Roman"/>
          <w:szCs w:val="24"/>
        </w:rPr>
        <w:t>
          Client  Diane Loya owns the real property located at 9439 Rancho Jurupa Drive, Jurupa Valley, CA 92509 (the “Property”), situated within the Master Association, the Paradise Knolls Community Association (the “HOA”), a 109-unit HOA. Client’s neighbors Samuel and Brenda Jimenez (the "Neighbor") reside at 9427 Rancho Jurupa Drive (the "Neighbor Property").
          <w:br/>
          <w:br/>
          In 2023, the Neighbor constructed a retaining wall and fence at the Neighbor Property without obtaining the necessary permits. The drainage issue in the Neighbor’s Property has caused flooding to Client’s Property whenever Neighbor wash their house. The HOA claimed that it was a neighbor-to-neighbor dispute. The HOA also raised concerns about the Client’s cameras, claiming they intruded into the Neighbor Property,
          <w:br/>
          <w:br/>
          Client suspects a defective pipe in the Neighbor’s backyard is contributing to the drainage issues and is seeking an inspection of the Neighbors’ improvements by a qualified contractor to address and resolve these ongoing problems.
          <w:br/>
          <w:br/>
          Client has the following viable claims against the HOA and Neighbor:
          <w:br/>
          (i) Breach of CC&amp;amp;Rs;
          <w:br/>
          (ii) Breach of the Implied Covenant of Good Faith and Fair Dealing;
          <w:br/>
          (iii) Breach of Fiduciary Duties;
          <w:br/>
          (iv) Negligence;
          <w:br/>
          (v) Nuisance; and
          <w:br/>
          (vi)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85B3F" w:rsidP="00EF2457">
            <w:pPr>
              <w:spacing w:afterLines="0" w:after="0"/>
              <w:rPr>
                <w:rFonts w:cs="Times New Roman"/>
                <w:sz w:val="20"/>
                <w:szCs w:val="20"/>
              </w:rPr>
            </w:pPr>
            <w:r>
              <w:rPr>
                <w:rFonts w:cs="Times New Roman"/>
                <w:sz w:val="20"/>
                <w:szCs w:val="20"/>
              </w:rPr>
              <w:t>Diane Loya</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85B3F" w:rsidP="00EF2457">
            <w:pPr>
              <w:spacing w:afterLines="0" w:after="0"/>
              <w:rPr>
                <w:rFonts w:cs="Times New Roman"/>
                <w:sz w:val="20"/>
                <w:szCs w:val="20"/>
              </w:rPr>
            </w:pPr>
            <w:r>
              <w:rPr>
                <w:rFonts w:cs="Times New Roman"/>
                <w:sz w:val="20"/>
                <w:szCs w:val="20"/>
              </w:rPr>
              <w:t>Paradise Knolls Community Association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85B3F" w:rsidP="00EF2457">
            <w:pPr>
              <w:spacing w:afterLines="0" w:after="0"/>
              <w:rPr>
                <w:rFonts w:cs="Times New Roman"/>
                <w:sz w:val="20"/>
                <w:szCs w:val="20"/>
              </w:rPr>
            </w:pPr>
            <w:r>
              <w:rPr>
                <w:rFonts w:cs="Times New Roman"/>
                <w:sz w:val="20"/>
                <w:szCs w:val="20"/>
              </w:rPr>
              <w:t>The 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85B3F" w:rsidP="00EF2457">
            <w:pPr>
              <w:spacing w:afterLines="0" w:after="0"/>
              <w:rPr>
                <w:rFonts w:cs="Times New Roman"/>
                <w:sz w:val="20"/>
                <w:szCs w:val="20"/>
              </w:rPr>
            </w:pPr>
            <w:r>
              <w:rPr>
                <w:rFonts w:cs="Times New Roman"/>
                <w:sz w:val="20"/>
                <w:szCs w:val="20"/>
              </w:rPr>
              <w:t>Samuel and Brenda Jimenez (the “Neighbor”)</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85B3F"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Timeline</w:t>
      </w:r>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r>
        <w:rPr>
          <w:rFonts w:cs="Times New Roman"/>
          <w:szCs w:val="24"/>
        </w:rPr>
        <w:t>Bylaws</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85B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r w:rsidR="005252D4" w:rsidRPr="005252D4">
        <w:rPr>
          <w:rFonts w:cs="Times New Roman"/>
          <w:bCs/>
          <w:i/>
          <w:iCs/>
          <w:szCs w:val="24"/>
        </w:rPr>
        <w:t>Peredia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r w:rsidR="005E261D" w:rsidRPr="00FD51C5">
        <w:rPr>
          <w:rFonts w:cs="Times New Roman"/>
          <w:bCs/>
          <w:i/>
          <w:iCs/>
          <w:szCs w:val="24"/>
        </w:rPr>
        <w:t>Branwell v. Kuhle</w:t>
      </w:r>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Bramwell v. Kuhle</w:t>
      </w:r>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XIII, Section 13.2 (A)</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r w:rsidR="00F673AB" w:rsidRPr="00F673AB">
        <w:rPr>
          <w:rFonts w:cs="Times New Roman"/>
          <w:bCs/>
          <w:i/>
          <w:iCs/>
          <w:szCs w:val="24"/>
        </w:rPr>
        <w:t>Guz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r w:rsidR="00172659" w:rsidRPr="00001C3C">
        <w:rPr>
          <w:rFonts w:cs="Times New Roman"/>
          <w:bCs/>
          <w:i/>
          <w:iCs/>
          <w:szCs w:val="24"/>
        </w:rPr>
        <w:t>Congleton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r w:rsidR="00172659" w:rsidRPr="00001C3C">
        <w:rPr>
          <w:rFonts w:cs="Times New Roman"/>
          <w:bCs/>
          <w:i/>
          <w:iCs/>
          <w:szCs w:val="24"/>
        </w:rPr>
        <w:t>Badie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r w:rsidRPr="00F504AE">
        <w:rPr>
          <w:rFonts w:cs="Times New Roman"/>
          <w:bCs/>
          <w:i/>
          <w:iCs/>
          <w:szCs w:val="24"/>
        </w:rPr>
        <w:t>Badie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Pr>
          <w:rFonts w:cs="Times New Roman"/>
          <w:bCs/>
          <w:i/>
          <w:iCs/>
          <w:szCs w:val="24"/>
        </w:rPr>
        <w:t>Erlich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Ginsburg v. Gamson</w:t>
      </w:r>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 Section 11.1. (E)</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85B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623E" w14:textId="77777777" w:rsidR="001E1554" w:rsidRDefault="001E1554" w:rsidP="00123934">
      <w:pPr>
        <w:spacing w:after="264"/>
      </w:pPr>
      <w:r>
        <w:separator/>
      </w:r>
    </w:p>
  </w:endnote>
  <w:endnote w:type="continuationSeparator" w:id="0">
    <w:p w14:paraId="6CDC194D" w14:textId="77777777" w:rsidR="001E1554" w:rsidRDefault="001E1554"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85B3F" w:rsidP="00BA614F">
          <w:pPr>
            <w:pStyle w:val="Footer"/>
            <w:spacing w:after="264"/>
            <w:jc w:val="right"/>
            <w:rPr>
              <w:rFonts w:cs="Times New Roman"/>
              <w:sz w:val="18"/>
              <w:szCs w:val="18"/>
            </w:rPr>
          </w:pPr>
          <w:r>
            <w:rPr>
              <w:rFonts w:cs="Times New Roman"/>
              <w:sz w:val="18"/>
              <w:szCs w:val="18"/>
            </w:rPr>
            <w:t>Loya v. Paradise Knolls Community Association, et al.</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68E" w14:textId="77777777" w:rsidR="001E1554" w:rsidRDefault="001E1554" w:rsidP="00123934">
      <w:pPr>
        <w:spacing w:after="264"/>
      </w:pPr>
      <w:r>
        <w:separator/>
      </w:r>
    </w:p>
  </w:footnote>
  <w:footnote w:type="continuationSeparator" w:id="0">
    <w:p w14:paraId="5096E648" w14:textId="77777777" w:rsidR="001E1554" w:rsidRDefault="001E1554"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107</Pages>
  <Words>28376</Words>
  <Characters>161746</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193</cp:revision>
  <cp:lastPrinted>2020-05-21T21:26:00Z</cp:lastPrinted>
  <dcterms:created xsi:type="dcterms:W3CDTF">2020-06-05T16:34:00Z</dcterms:created>
  <dcterms:modified xsi:type="dcterms:W3CDTF">2024-05-17T17:27:00Z</dcterms:modified>
</cp:coreProperties>
</file>