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McGehean v. Vista Lomita Homeowners Association,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
          Client Harmony McGehean owns the real property located at 25905 Narbonne Ave., Unit 15, Lomita, CA 90717 (the “Property”), situated within the Vista Lomita Homeowners Association (the “HOA”). Since August 2023, Client has encountered excessive noises from her downstairs neighbor located at 25905 Narbonne Ave., Unit 3, Lomita, CA 90717 (the "Neighbor Property"). Client is informed and believes that the owner Debbie Toyoshima’s (the "Neighbor") grandson Ryan lives in the Neighbor Property alone. Ryan is autistic and is in his twenties. Debbie’s daughter Yvette is Ryan’s caretaker and lives with him occasionally. Client was in communication with Debbie to work out a solution to reduce the noise level from the Neighbor Property. Debbie asked Client to contact Yvette, who dismissed Client’s concerns about the noise and responded defensively. 
          <w:br/>
          <w:br/>
          Client filed a noise complaint with the HOA, who started an investigation and determined that they couldn’t validate Client’s noise claim based on the videos submitted by the Neighbor and the HOA’s interviews of the other neighbors.
          <w:br/>
          <w:br/>
          Client doesn’t want Ryan to vacate from the Neighbor Property. She just wants to ensure that the Neighbor takes effective measures to reduce the noise level to interfere with her quite use and enjoyment of her Property.
          <w:br/>
          <w:br/>
          Client has the following viable claims against the HOA and Neighbor:
          <w:br/>
          (i) Breach of the CC&amp;amp;Rs;
          <w:br/>
          (ii) Breach of the Other Governing Documents; 
          <w:br/>
          (iii) Breach of the Implied Covenant of Good Faith and Fair Dealing;
          <w:br/>
          (iv) Breach of Fiduciary Duties;
          <w:br/>
          (v) Nuisance; and
          <w:br/>
          (vi)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85B3F" w:rsidP="00EF2457">
            <w:pPr>
              <w:spacing w:afterLines="0" w:after="0"/>
              <w:rPr>
                <w:rFonts w:cs="Times New Roman"/>
                <w:sz w:val="20"/>
                <w:szCs w:val="20"/>
              </w:rPr>
            </w:pPr>
            <w:r>
              <w:rPr>
                <w:rFonts w:cs="Times New Roman"/>
                <w:sz w:val="20"/>
                <w:szCs w:val="20"/>
              </w:rPr>
              <w:t>Harmony McGehean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85B3F" w:rsidP="00EF2457">
            <w:pPr>
              <w:spacing w:afterLines="0" w:after="0"/>
              <w:rPr>
                <w:rFonts w:cs="Times New Roman"/>
                <w:sz w:val="20"/>
                <w:szCs w:val="20"/>
              </w:rPr>
            </w:pPr>
            <w:r>
              <w:rPr>
                <w:rFonts w:cs="Times New Roman"/>
                <w:sz w:val="20"/>
                <w:szCs w:val="20"/>
              </w:rPr>
              <w:t>Vista Lomita Homeowners Association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85B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85B3F" w:rsidP="00EF2457">
            <w:pPr>
              <w:spacing w:afterLines="0" w:after="0"/>
              <w:rPr>
                <w:rFonts w:cs="Times New Roman"/>
                <w:sz w:val="20"/>
                <w:szCs w:val="20"/>
              </w:rPr>
            </w:pPr>
            <w:r>
              <w:rPr>
                <w:rFonts w:cs="Times New Roman"/>
                <w:sz w:val="20"/>
                <w:szCs w:val="20"/>
              </w:rPr>
              <w:t>Debbie Toyoshima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85B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XIII, Section 13.4</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XIII, Section 13.1</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McGehean v. Vista Lomita Homeowners Association,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