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7D7A8E" w:rsidP="005C2B5C">
      <w:pPr>
        <w:spacing w:after="264"/>
        <w:jc w:val="center"/>
        <w:rPr>
          <w:rFonts w:cs="Times New Roman"/>
          <w:b/>
          <w:bCs/>
          <w:sz w:val="44"/>
          <w:szCs w:val="44"/>
        </w:rPr>
      </w:pPr>
      <w:r>
        <w:rPr>
          <w:rFonts w:cs="Times New Roman"/>
          <w:b/>
          <w:bCs/>
          <w:sz w:val="44"/>
          <w:szCs w:val="44"/>
        </w:rPr>
        <w:t>Buono v. Adobe Creek Homeowners Association</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7D7A8E" w:rsidP="00E31A1C">
      <w:pPr>
        <w:spacing w:afterLines="0" w:after="0"/>
        <w:jc w:val="center"/>
        <w:rPr>
          <w:rFonts w:cs="Times New Roman"/>
          <w:sz w:val="28"/>
          <w:szCs w:val="28"/>
        </w:rPr>
      </w:pPr>
      <w:r>
        <w:rPr>
          <w:rFonts w:cs="Times New Roman"/>
          <w:sz w:val="28"/>
          <w:szCs w:val="28"/>
        </w:rPr>
        <w:t>ss</w:t>
      </w:r>
    </w:p>
    <w:p w14:paraId="1B4DFB73" w14:textId="530B82E5"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7D7A8E">
        <w:rPr>
          <w:rFonts w:cs="Times New Roman"/>
          <w:noProof/>
          <w:szCs w:val="24"/>
        </w:rPr>
        <w:t>March 13,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7D7A8E" w:rsidP="00ED2D7D">
      <w:pPr>
        <w:spacing w:after="264"/>
        <w:rPr>
          <w:rFonts w:cs="Times New Roman"/>
          <w:szCs w:val="24"/>
        </w:rPr>
      </w:pPr>
      <w:r>
        <w:rPr>
          <w:rFonts w:cs="Times New Roman"/>
          <w:szCs w:val="24"/>
        </w:rPr>
        <w:t>Client received verbal and written approval from an ARC member to paint his house to the exact same color as his neighbor’s house. He started painting before submitting an application to the ARC. The HOA issued him a Notice of Violation, and Client submitted an application, which the HOA subsequently denied. The HOA’s denial indicated a selective enforcement of CC&amp;Rs and AG.</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7D7A8E" w:rsidP="0054507B">
            <w:pPr>
              <w:spacing w:afterLines="0" w:after="0"/>
              <w:rPr>
                <w:rFonts w:cs="Times New Roman"/>
                <w:sz w:val="20"/>
                <w:szCs w:val="20"/>
              </w:rPr>
            </w:pPr>
            <w:r>
              <w:rPr>
                <w:rFonts w:cs="Times New Roman"/>
                <w:sz w:val="20"/>
                <w:szCs w:val="20"/>
              </w:rPr>
              <w:t>Joseph Buono</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7D7A8E" w:rsidP="0054507B">
            <w:pPr>
              <w:spacing w:afterLines="0" w:after="0"/>
              <w:rPr>
                <w:rFonts w:cs="Times New Roman"/>
                <w:sz w:val="20"/>
                <w:szCs w:val="20"/>
              </w:rPr>
            </w:pPr>
            <w:r>
              <w:rPr>
                <w:rFonts w:cs="Times New Roman"/>
                <w:sz w:val="20"/>
                <w:szCs w:val="20"/>
              </w:rPr>
              <w:t>Adobe Creek Homeowners Association</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7D7A8E"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cc&amp;amp;rs</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7D7A8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r w:rsidR="009A5946" w:rsidRPr="007D7A8E">
        <w:rPr>
          <w:rFonts w:cs="Times New Roman"/>
          <w:bCs/>
          <w:szCs w:val="24"/>
          <w:lang w:val="es-ES"/>
        </w:rPr>
        <w:t xml:space="preserve">Code, § 1354; </w:t>
      </w:r>
      <w:r w:rsidR="009A5946" w:rsidRPr="007D7A8E">
        <w:rPr>
          <w:rFonts w:cs="Times New Roman"/>
          <w:bCs/>
          <w:i/>
          <w:iCs/>
          <w:szCs w:val="24"/>
          <w:lang w:val="es-ES"/>
        </w:rPr>
        <w:t>Villas De Las Palmas Homeowners Ass’n. v. Terifaj</w:t>
      </w:r>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r w:rsidR="005E261D" w:rsidRPr="00FD51C5">
        <w:rPr>
          <w:rFonts w:cs="Times New Roman"/>
          <w:bCs/>
          <w:i/>
          <w:iCs/>
          <w:szCs w:val="24"/>
        </w:rPr>
        <w:t>Branwell v. Kuhle</w:t>
      </w:r>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Bramwell v. Kuhle</w:t>
      </w:r>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TBD</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r w:rsidR="00F673AB" w:rsidRPr="00F673AB">
        <w:rPr>
          <w:rFonts w:cs="Times New Roman"/>
          <w:bCs/>
          <w:i/>
          <w:iCs/>
          <w:szCs w:val="24"/>
        </w:rPr>
        <w:t>Guz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r w:rsidR="00172659" w:rsidRPr="00001C3C">
        <w:rPr>
          <w:rFonts w:cs="Times New Roman"/>
          <w:bCs/>
          <w:i/>
          <w:iCs/>
          <w:szCs w:val="24"/>
        </w:rPr>
        <w:t>Congleton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r w:rsidR="00172659" w:rsidRPr="00001C3C">
        <w:rPr>
          <w:rFonts w:cs="Times New Roman"/>
          <w:bCs/>
          <w:i/>
          <w:iCs/>
          <w:szCs w:val="24"/>
        </w:rPr>
        <w:t>Badie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r w:rsidRPr="00F504AE">
        <w:rPr>
          <w:rFonts w:cs="Times New Roman"/>
          <w:bCs/>
          <w:i/>
          <w:iCs/>
          <w:szCs w:val="24"/>
        </w:rPr>
        <w:t>Badie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Pr>
          <w:rFonts w:cs="Times New Roman"/>
          <w:bCs/>
          <w:i/>
          <w:iCs/>
          <w:szCs w:val="24"/>
        </w:rPr>
        <w:t>Erlich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Ginsburg v. Gamson</w:t>
      </w:r>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lastRenderedPageBreak/>
        <w:t>—  The “enforcement” issues discussed in the context of the “Breach of CC&amp;Rs” cause of action above is also applicable to a declaratory relief claim.</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TBD</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1BD83D85" w14:textId="550E74E1" w:rsidR="00DC78A7" w:rsidRDefault="001412A7" w:rsidP="0059538A">
      <w:pPr>
        <w:pStyle w:val="NormalEnd"/>
        <w:spacing w:after="264"/>
      </w:pPr>
      <w:r>
        <w:t>During the process of analyzing Client’s case and preparing this Preliminary Analysis, the Firm discovered the existence of a new potential or actual conflict of interest between the parties and/or significant figures. The Firm is currently reviewing its ethical obligations to determine if the conflict is waivable or not.</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7D7A8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7D7A8E" w:rsidP="00BA614F">
          <w:pPr>
            <w:pStyle w:val="Footer"/>
            <w:spacing w:after="264"/>
            <w:jc w:val="right"/>
            <w:rPr>
              <w:rFonts w:cs="Times New Roman"/>
              <w:sz w:val="18"/>
              <w:szCs w:val="18"/>
            </w:rPr>
          </w:pPr>
          <w:r>
            <w:rPr>
              <w:rFonts w:cs="Times New Roman"/>
              <w:sz w:val="18"/>
              <w:szCs w:val="18"/>
            </w:rPr>
            <w:t>Buono v. Adobe Creek Homeowners Association</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712"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107</Pages>
  <Words>28376</Words>
  <Characters>161747</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