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Gebregziabher v. Briarwood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JG</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Noah Gebregziabher</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Briarwood Homeowners Association No. One, Inc.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Gebregziabher v. Briarwood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