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January 10,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Infinity Drywall Contracting, Inc.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6633B" w:rsidP="00767C48">
      <w:pPr>
        <w:spacing w:after="0" w:line="240" w:lineRule="auto"/>
        <w:jc w:val="center"/>
        <w:rPr>
          <w:rFonts w:ascii="Cormorant Garamond" w:hAnsi="Cormorant Garamond"/>
          <w:sz w:val="20"/>
          <w:szCs w:val="20"/>
        </w:rPr>
      </w:pPr>
      <w:r>
        <w:rPr>
          <w:rFonts w:ascii="Cormorant Garamond" w:hAnsi="Cormorant Garamond"/>
          <w:sz w:val="20"/>
          <w:szCs w:val="20"/>
        </w:rPr>
        <w:t>237 Glider Circle, Lot 10, Corona</w:t>
      </w:r>
    </w:p>
    <w:p w14:paraId="6B9C63B2" w14:textId="079227DB" w:rsidR="00C8394F" w:rsidRPr="005D0C30" w:rsidRDefault="0076633B"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California, 92880</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 1, Half-Bath 2, Reception Area, Conference Room, Kitchen, Offices</w:t>
      </w:r>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r>
        <w:rPr>
          <w:rFonts w:ascii="Cormorant Garamond" w:hAnsi="Cormorant Garamond" w:cs="Times New Roman"/>
          <w:sz w:val="20"/>
          <w:szCs w:val="20"/>
        </w:rPr>
        <w:t>23,400.00</w:t>
      </w:r>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r>
        <w:rPr>
          <w:rFonts w:ascii="Cormorant Garamond" w:hAnsi="Cormorant Garamond" w:cs="Times New Roman"/>
          <w:sz w:val="20"/>
          <w:szCs w:val="20"/>
          <w:u w:val="single"/>
        </w:rPr>
        <w:t>Half-Bath 1, Half-Bath 2, Reception Area, Conference Room, Kitchen, Offices</w:t>
      </w:r>
      <w:r w:rsidRPr="006E0F96">
        <w:rPr>
          <w:rFonts w:ascii="Cormorant Garamond" w:hAnsi="Cormorant Garamond" w:cs="Times New Roman"/>
          <w:sz w:val="20"/>
          <w:szCs w:val="20"/>
        </w:rPr>
        <w:t>.</w:t>
      </w: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23,400.00</w:t>
            </w:r>
          </w:p>
        </w:tc>
      </w:tr>
    </w:tbl>
    <w:bookmarkStart w:id="4" w:name="_Hlk43278950"/>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6633B"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Infinity Drywall Contracting, Inc.</w:t>
      </w:r>
    </w:p>
    <w:p w14:paraId="6AF01D22" w14:textId="77777777" w:rsidR="002B56F0" w:rsidRPr="005D0C3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237 Glider Circle, Lot 10, Corona</w:t>
      </w:r>
    </w:p>
    <w:p w14:paraId="189A98CA" w14:textId="77777777" w:rsidR="002B56F0" w:rsidRDefault="0076633B" w:rsidP="002B56F0">
      <w:pPr>
        <w:spacing w:after="0" w:line="240" w:lineRule="auto"/>
        <w:ind w:left="2880"/>
        <w:rPr>
          <w:rFonts w:ascii="Cormorant Garamond" w:hAnsi="Cormorant Garamond"/>
          <w:sz w:val="20"/>
          <w:szCs w:val="20"/>
        </w:rPr>
      </w:pPr>
      <w:r>
        <w:rPr>
          <w:rFonts w:ascii="Cormorant Garamond" w:hAnsi="Cormorant Garamond"/>
          <w:sz w:val="20"/>
          <w:szCs w:val="20"/>
        </w:rPr>
        <w:t>California, 92880</w:t>
      </w:r>
    </w:p>
    <w:p w14:paraId="2213A790" w14:textId="3CC70B26" w:rsidR="002B56F0" w:rsidRPr="002B56F0" w:rsidRDefault="0076633B"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denny@infinitydw.com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January 10,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76633B"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76633B" w:rsidP="00D13BE5">
            <w:pPr>
              <w:rPr>
                <w:rFonts w:ascii="Cormorant Garamond" w:hAnsi="Cormorant Garamond"/>
                <w:b/>
                <w:bCs/>
                <w:sz w:val="20"/>
                <w:szCs w:val="20"/>
              </w:rPr>
            </w:pPr>
            <w:r>
              <w:rPr>
                <w:rFonts w:ascii="Cormorant Garamond" w:hAnsi="Cormorant Garamond"/>
                <w:b/>
                <w:bCs/>
                <w:sz w:val="20"/>
                <w:szCs w:val="20"/>
              </w:rPr>
              <w:t>INFINITY DRYWALL CONTRACTING, INC.</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CF51" w14:textId="77777777" w:rsidR="006F7030" w:rsidRDefault="006F7030" w:rsidP="00DD2733">
      <w:pPr>
        <w:spacing w:after="0" w:line="240" w:lineRule="auto"/>
      </w:pPr>
      <w:r>
        <w:separator/>
      </w:r>
    </w:p>
  </w:endnote>
  <w:endnote w:type="continuationSeparator" w:id="0">
    <w:p w14:paraId="3BE0AD4B" w14:textId="77777777" w:rsidR="006F7030" w:rsidRDefault="006F70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037" w14:textId="77777777" w:rsidR="006F7030" w:rsidRDefault="006F7030" w:rsidP="00DD2733">
      <w:pPr>
        <w:spacing w:after="0" w:line="240" w:lineRule="auto"/>
      </w:pPr>
      <w:r>
        <w:separator/>
      </w:r>
    </w:p>
  </w:footnote>
  <w:footnote w:type="continuationSeparator" w:id="0">
    <w:p w14:paraId="6E47D160" w14:textId="77777777" w:rsidR="006F7030" w:rsidRDefault="006F70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19</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722</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