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Lisherness v. All Service Industries, Inc.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SS</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Michael Mamelli a/k/a Mike Mamelli owns All Service Industries, Inc. (ASI), a licensed contractor to engage in property improvement business in California. Plaintiff Lisa Lisherness is the owner of real property located at 1832 Sandalwood Lane, Newport Beach, California 92663. She is ASI’s long-term client, and ASI and Mamelli has performed numerous jobs for Plaintiff, including some personal matters. Plaintiff filed this instant action for an oral contract that she entered with ASI, alleging that Client’s negligent and defective performance on her property, as well as issued duplicative invoices, and fraudulent invoices for which Client billed to Plaintiff but failed to perform.</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1630" w:rsidP="00246DB4">
            <w:pPr>
              <w:spacing w:afterLines="0" w:after="0"/>
              <w:rPr>
                <w:rFonts w:ascii="Times New Roman" w:hAnsi="Times New Roman" w:cs="Times New Roman"/>
                <w:sz w:val="20"/>
                <w:szCs w:val="20"/>
              </w:rPr>
            </w:pPr>
            <w:r>
              <w:rPr>
                <w:rFonts w:cs="Times New Roman"/>
                <w:sz w:val="20"/>
                <w:szCs w:val="20"/>
              </w:rPr>
              <w:t>Michael Mamelli</w:t>
            </w:r>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Lisa Lisherness</w:t>
            </w:r>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Plaintiff</w:t>
            </w:r>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All Service Industries, Inc.</w:t>
            </w:r>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1630" w:rsidP="009855CA">
            <w:pPr>
              <w:spacing w:afterLines="0" w:after="0"/>
              <w:rPr>
                <w:rFonts w:ascii="Times New Roman" w:hAnsi="Times New Roman" w:cs="Times New Roman"/>
                <w:sz w:val="20"/>
                <w:szCs w:val="20"/>
              </w:rPr>
            </w:pPr>
            <w:r>
              <w:rPr>
                <w:rFonts w:cs="Times New Roman"/>
                <w:sz w:val="20"/>
                <w:szCs w:val="20"/>
              </w:rPr>
              <w:t>Defendant/Client’s company</w:t>
            </w:r>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Client’s accounting record of work performed for Plaintiff</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bookmarkEnd w:id="18"/>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031055CF" w14:textId="5CA252A1" w:rsidR="00977CF1" w:rsidRDefault="006C1630"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3"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3"/>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Lisherness v. All Service Industries, Inc.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