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734C4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D577A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734C45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12FE91CC04E643D6BB4DBFB5D8CDAF2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F279EBE154884ADBA378F0E0B0F5A67E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1F32C1928DAF4AA7BBC8DD57B80651B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A4613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5B7262DFBB914671AF23D2FEFF5DACDF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5BFFF695CB474A36987E597980EA7B21"/>
                </w:placeholder>
                <w15:color w:val="157DEF"/>
              </w:sdtPr>
              <w:sdtEndPr/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C645F208C9D4007B25D75E46B77C90F"/>
                </w:placeholder>
                <w15:color w:val="157DEF"/>
              </w:sdtPr>
              <w:sdtEndPr/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B3DC79A740FF412E9F133E0C2926FB1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C6207A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734C4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734C4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734C45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734C45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734C45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734C45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734C45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2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734C4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734C4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734C45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734C4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734C4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34C4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734C4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27ED" w14:textId="77777777" w:rsidR="000354CB" w:rsidRDefault="000354CB" w:rsidP="00DD2733">
      <w:pPr>
        <w:spacing w:after="0" w:line="240" w:lineRule="auto"/>
      </w:pPr>
      <w:r>
        <w:separator/>
      </w:r>
    </w:p>
  </w:endnote>
  <w:endnote w:type="continuationSeparator" w:id="0">
    <w:p w14:paraId="20D310FF" w14:textId="77777777" w:rsidR="000354CB" w:rsidRDefault="000354CB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55EF" w14:textId="77777777" w:rsidR="000354CB" w:rsidRDefault="000354CB" w:rsidP="00DD2733">
      <w:pPr>
        <w:spacing w:after="0" w:line="240" w:lineRule="auto"/>
      </w:pPr>
      <w:r>
        <w:separator/>
      </w:r>
    </w:p>
  </w:footnote>
  <w:footnote w:type="continuationSeparator" w:id="0">
    <w:p w14:paraId="444D735A" w14:textId="77777777" w:rsidR="000354CB" w:rsidRDefault="000354CB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25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