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25E7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DC256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DC256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25E7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Content>
          <w:r w:rsidRPr="007F3488">
            <w:rPr>
              <w:rFonts w:eastAsia="Times New Roman" w:cs="Times New Roman"/>
              <w:color w:val="CCCCCC"/>
              <w:szCs w:val="24"/>
            </w:rPr>
            <w:t>###</w:t>
          </w:r>
        </w:sdtContent>
      </w:sdt>
    </w:p>
    <w:p w14:paraId="2FCB0952" w14:textId="74339ACD" w:rsidR="00F25E78" w:rsidRDefault="00F25E7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5E43E091" w14:textId="77777777" w:rsidR="00F25E78"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_no2</w:t>
          </w:r>
          <w:r w:rsidRPr="005D0C30">
            <w:rPr>
              <w:rFonts w:ascii="Cormorant Garamond" w:eastAsia="Times New Roman" w:hAnsi="Cormorant Garamond"/>
              <w:color w:val="167DF0"/>
              <w:sz w:val="20"/>
              <w:szCs w:val="20"/>
            </w:rPr>
            <w:t>|street }}</w:t>
          </w:r>
        </w:sdtContent>
      </w:sdt>
    </w:p>
    <w:p w14:paraId="6DC87CDA" w14:textId="77777777" w:rsidR="003C4999"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C499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third_location</w:t>
          </w:r>
          <w:proofErr w:type="spellEnd"/>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A80F704" w14:textId="3CDE491E"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_no3</w:t>
          </w:r>
          <w:r w:rsidRPr="005D0C30">
            <w:rPr>
              <w:rFonts w:ascii="Cormorant Garamond" w:eastAsia="Times New Roman" w:hAnsi="Cormorant Garamond"/>
              <w:color w:val="167DF0"/>
              <w:sz w:val="20"/>
              <w:szCs w:val="20"/>
            </w:rPr>
            <w:t>|street }}</w:t>
          </w:r>
        </w:sdtContent>
      </w:sdt>
    </w:p>
    <w:p w14:paraId="542CD185" w14:textId="77777777" w:rsidR="003C4999" w:rsidRDefault="003C499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791C57A1" w14:textId="7FC8C4A4" w:rsidR="003C4999" w:rsidRDefault="003C499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25E7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0A0B9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0A0B9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Content>
          <w:r w:rsidRPr="007F3488">
            <w:rPr>
              <w:rFonts w:eastAsia="Times New Roman" w:cs="Times New Roman"/>
              <w:color w:val="CCCCCC"/>
              <w:szCs w:val="24"/>
            </w:rPr>
            <w:t>###</w:t>
          </w:r>
        </w:sdtContent>
      </w:sdt>
    </w:p>
    <w:p w14:paraId="19F2E93C" w14:textId="18BA04A1" w:rsidR="000A0B9D" w:rsidRDefault="000A0B9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w:t>
      </w:r>
      <w:r>
        <w:rPr>
          <w:rFonts w:ascii="Cormorant Garamond" w:hAnsi="Cormorant Garamond"/>
          <w:sz w:val="20"/>
          <w:szCs w:val="20"/>
        </w:rPr>
        <w:t>the Properties, where applicable</w:t>
      </w:r>
      <w:r>
        <w:rPr>
          <w:rFonts w:ascii="Cormorant Garamond" w:hAnsi="Cormorant Garamond"/>
          <w:sz w:val="20"/>
          <w:szCs w:val="20"/>
        </w:rPr>
        <w:t xml:space="preserve"> (collectively, the “Services”):</w:t>
      </w:r>
    </w:p>
    <w:p w14:paraId="64A5575B" w14:textId="59802320" w:rsidR="00826635" w:rsidRDefault="000A0B9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Content>
          <w:r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595FBA87" w:rsidR="006B58F1" w:rsidRDefault="00DC2564"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Drive Thru</w:t>
          </w:r>
          <w:r>
            <w:rPr>
              <w:rFonts w:ascii="Cormorant Garamond" w:hAnsi="Cormorant Garamond" w:cs="Times New Roman"/>
              <w:color w:val="2F9C0A"/>
              <w:sz w:val="20"/>
              <w:szCs w:val="20"/>
            </w:rPr>
            <w:t>(s)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DC2564"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4A01072C" w:rsidR="006B58F1" w:rsidRDefault="00DC2564"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6757AFD" w:rsidR="006B58F1" w:rsidRDefault="006B58F1" w:rsidP="004C6905">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p>
    <w:p w14:paraId="7D2FE377" w14:textId="77777777" w:rsidR="006B58F1" w:rsidRDefault="00DC2564" w:rsidP="008C18BE">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DC2564"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DC2564"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DC2564"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DC2564"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DC2564"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DC2564"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DC2564"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DC2564" w:rsidP="008C18BE">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Awnings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Awnings</w:t>
      </w:r>
    </w:p>
    <w:p w14:paraId="63AE34AB" w14:textId="2FC1BB44"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Content>
          <w:r w:rsidRPr="007F3488">
            <w:rPr>
              <w:rFonts w:eastAsia="Times New Roman" w:cs="Times New Roman"/>
              <w:color w:val="CCCCCC"/>
              <w:szCs w:val="24"/>
            </w:rPr>
            <w:t>###</w:t>
          </w:r>
        </w:sdtContent>
      </w:sdt>
    </w:p>
    <w:p w14:paraId="2F15C9FB" w14:textId="780B80AA"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Buildings/Facades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Buildings/Facades</w:t>
      </w:r>
    </w:p>
    <w:p w14:paraId="328178E4" w14:textId="7B11ABF0"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Content>
          <w:r w:rsidRPr="007F3488">
            <w:rPr>
              <w:rFonts w:eastAsia="Times New Roman" w:cs="Times New Roman"/>
              <w:color w:val="CCCCCC"/>
              <w:szCs w:val="24"/>
            </w:rPr>
            <w:t>###</w:t>
          </w:r>
        </w:sdtContent>
      </w:sdt>
    </w:p>
    <w:p w14:paraId="35892E05" w14:textId="47562588"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Windows</w:t>
      </w:r>
    </w:p>
    <w:p w14:paraId="18AEB8A8" w14:textId="13D9C454"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Content>
          <w:r w:rsidRPr="007F3488">
            <w:rPr>
              <w:rFonts w:eastAsia="Times New Roman" w:cs="Times New Roman"/>
              <w:color w:val="CCCCCC"/>
              <w:szCs w:val="24"/>
            </w:rPr>
            <w:t>###</w:t>
          </w:r>
        </w:sdtContent>
      </w:sdt>
    </w:p>
    <w:p w14:paraId="74A70387" w14:textId="46EA376B"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Dumpsters/Dumpster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Compactors/Compactor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Content>
          <w:r w:rsidRPr="007F3488">
            <w:rPr>
              <w:rFonts w:eastAsia="Times New Roman" w:cs="Times New Roman"/>
              <w:color w:val="CCCCCC"/>
              <w:szCs w:val="24"/>
            </w:rPr>
            <w:t>###</w:t>
          </w:r>
        </w:sdtContent>
      </w:sdt>
    </w:p>
    <w:p w14:paraId="21A65994" w14:textId="656D012F"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Sanitization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Content>
          <w:r w:rsidRPr="007F3488">
            <w:rPr>
              <w:rFonts w:eastAsia="Times New Roman" w:cs="Times New Roman"/>
              <w:color w:val="CCCCCC"/>
              <w:szCs w:val="24"/>
            </w:rPr>
            <w:t>###</w:t>
          </w:r>
        </w:sdtContent>
      </w:sdt>
    </w:p>
    <w:p w14:paraId="26A2D14A" w14:textId="22D28496"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Roofs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4C6905">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Equipment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Content>
          <w:r w:rsidRPr="007F3488">
            <w:rPr>
              <w:rFonts w:eastAsia="Times New Roman" w:cs="Times New Roman"/>
              <w:color w:val="CCCCCC"/>
              <w:szCs w:val="24"/>
            </w:rPr>
            <w:t>###</w:t>
          </w:r>
        </w:sdtContent>
      </w:sdt>
    </w:p>
    <w:p w14:paraId="62F03A45" w14:textId="2F14470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Hazmat/Bio Hazard Rooms/Areas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Content>
          <w:r w:rsidRPr="007F3488">
            <w:rPr>
              <w:rFonts w:eastAsia="Times New Roman" w:cs="Times New Roman"/>
              <w:color w:val="CCCCCC"/>
              <w:szCs w:val="24"/>
            </w:rPr>
            <w:t>###</w:t>
          </w:r>
        </w:sdtContent>
      </w:sdt>
    </w:p>
    <w:p w14:paraId="6186F88F" w14:textId="2671591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Kitchen Vents/Hoods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Content>
          <w:r w:rsidRPr="007F3488">
            <w:rPr>
              <w:rFonts w:eastAsia="Times New Roman" w:cs="Times New Roman"/>
              <w:color w:val="CCCCCC"/>
              <w:szCs w:val="24"/>
            </w:rPr>
            <w:t>###</w:t>
          </w:r>
        </w:sdtContent>
      </w:sdt>
    </w:p>
    <w:p w14:paraId="4C96F20B" w14:textId="7ED47695"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Driveways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Content>
          <w:r w:rsidRPr="007F3488">
            <w:rPr>
              <w:rFonts w:eastAsia="Times New Roman" w:cs="Times New Roman"/>
              <w:color w:val="CCCCCC"/>
              <w:szCs w:val="24"/>
            </w:rPr>
            <w:t>###</w:t>
          </w:r>
        </w:sdtContent>
      </w:sdt>
    </w:p>
    <w:p w14:paraId="649AF58C" w14:textId="77777777"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Loading Docks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Content>
          <w:r w:rsidRPr="007F3488">
            <w:rPr>
              <w:rFonts w:eastAsia="Times New Roman" w:cs="Times New Roman"/>
              <w:color w:val="CCCCCC"/>
              <w:szCs w:val="24"/>
            </w:rPr>
            <w:t>###</w:t>
          </w:r>
        </w:sdtContent>
      </w:sdt>
    </w:p>
    <w:p w14:paraId="4DF2DCD9" w14:textId="10A54E5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Eaves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Content>
          <w:r w:rsidRPr="007F3488">
            <w:rPr>
              <w:rFonts w:eastAsia="Times New Roman" w:cs="Times New Roman"/>
              <w:color w:val="CCCCCC"/>
              <w:szCs w:val="24"/>
            </w:rPr>
            <w:t>###</w:t>
          </w:r>
        </w:sdtContent>
      </w:sdt>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C6905"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Content>
          <w:r>
            <w:rPr>
              <w:rFonts w:cs="Times New Roman"/>
              <w:color w:val="C92C2C"/>
              <w:szCs w:val="24"/>
            </w:rPr>
            <w:t>yn_more_areas_elements_serviced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4C6905"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Content>
          <w:r w:rsidRPr="00830EB4">
            <w:rPr>
              <w:rFonts w:ascii="Cormorant Garamond" w:eastAsia="Times New Roman" w:hAnsi="Cormorant Garamond"/>
              <w:color w:val="167DF0"/>
              <w:sz w:val="20"/>
              <w:szCs w:val="20"/>
            </w:rPr>
            <w:t>{{ 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more_areas_elements_notes</w:t>
          </w:r>
          <w:r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C6905"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DC256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DC256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DC2564"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DC2564"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DC2564"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DC2564"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DC2564"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DC2564"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DC2564"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DC2564"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1"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1"/>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DC2564"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DC2564"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DC2564"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DC2564"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DC2564"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DC2564"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DC2564"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DC2564"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DC2564"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DC2564"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w:t>
      </w:r>
      <w:r>
        <w:rPr>
          <w:rFonts w:ascii="Cormorant Garamond" w:hAnsi="Cormorant Garamond" w:cs="Times New Roman"/>
          <w:sz w:val="20"/>
          <w:szCs w:val="20"/>
        </w:rPr>
        <w:lastRenderedPageBreak/>
        <w:t xml:space="preserve">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DC2564"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DC2564"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DC2564"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DC2564"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w:t>
      </w:r>
      <w:r>
        <w:rPr>
          <w:rFonts w:ascii="Cormorant Garamond" w:hAnsi="Cormorant Garamond" w:cs="Times New Roman"/>
          <w:sz w:val="20"/>
          <w:szCs w:val="20"/>
        </w:rPr>
        <w:lastRenderedPageBreak/>
        <w:t xml:space="preserve">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DC2564"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DC2564"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DC2564"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DC2564"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C2564"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DC2564"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DC2564"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DC2564"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2" w:name="_Hlk43282478"/>
          <w:r w:rsidR="001164B3">
            <w:rPr>
              <w:rFonts w:eastAsia="Times New Roman"/>
              <w:color w:val="C92C2C"/>
            </w:rPr>
            <w:t>(</w:t>
          </w:r>
          <w:bookmarkEnd w:id="2"/>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3" w:name="_Hlk38346361"/>
          <w:r w:rsidR="001164B3" w:rsidRPr="001164B3">
            <w:rPr>
              <w:rStyle w:val="operator1"/>
              <w:rFonts w:ascii="Cormorant Garamond" w:eastAsia="Times New Roman" w:hAnsi="Cormorant Garamond"/>
              <w:sz w:val="20"/>
              <w:szCs w:val="20"/>
            </w:rPr>
            <w:t>and</w:t>
          </w:r>
          <w:bookmarkEnd w:id="3"/>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C2564"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DC2564"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DC2564"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DC2564"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DC2564"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C256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C256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C256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C256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lastRenderedPageBreak/>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DC256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5"/>
                <w:r w:rsidR="00162537" w:rsidRPr="00162537">
                  <w:rPr>
                    <w:rFonts w:ascii="Cormorant Garamond" w:hAnsi="Cormorant Garamond" w:cs="Times New Roman"/>
                    <w:color w:val="C92C2C"/>
                    <w:sz w:val="20"/>
                    <w:szCs w:val="20"/>
                  </w:rPr>
                  <w:t xml:space="preserve"> </w:t>
                </w:r>
              </w:sdtContent>
            </w:sdt>
            <w:bookmarkEnd w:id="6"/>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DC256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357DE0"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357DE0"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357DE0"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357DE0"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357DE0"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357DE0"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357DE0"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357DE0"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357DE0"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357DE0"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357DE0"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357DE0"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357DE0"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357DE0"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357DE0"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357DE0"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357DE0"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357DE0"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357DE0"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357DE0"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357DE0"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357DE0"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357DE0"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357DE0"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357DE0"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357DE0"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357DE0"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357DE0"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357DE0"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357DE0"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357DE0"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357DE0" w:rsidRDefault="00357DE0" w:rsidP="00357DE0">
          <w:pPr>
            <w:pStyle w:val="643B49A447C94219B04544AB30125B1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641AF8A7634A4B1E9A99299093B4673D">
    <w:name w:val="641AF8A7634A4B1E9A99299093B4673D"/>
    <w:rsid w:val="00357DE0"/>
    <w:rPr>
      <w:kern w:val="2"/>
      <w14:ligatures w14:val="standardContextual"/>
    </w:rPr>
  </w:style>
  <w:style w:type="paragraph" w:customStyle="1" w:styleId="19F2732787594A0394BD351DFD180449">
    <w:name w:val="19F2732787594A0394BD351DFD180449"/>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EAD8CBA4DA4A4E26A64E2B6776734BC8">
    <w:name w:val="EAD8CBA4DA4A4E26A64E2B6776734BC8"/>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B51CFE1FF17D44F689CA39BEB6A6537D">
    <w:name w:val="B51CFE1FF17D44F689CA39BEB6A6537D"/>
    <w:rsid w:val="00357DE0"/>
    <w:rPr>
      <w:kern w:val="2"/>
      <w14:ligatures w14:val="standardContextual"/>
    </w:rPr>
  </w:style>
  <w:style w:type="paragraph" w:customStyle="1" w:styleId="B0B9A0F0B66847FC9D69845203663180">
    <w:name w:val="B0B9A0F0B66847FC9D69845203663180"/>
    <w:rsid w:val="00357DE0"/>
    <w:rPr>
      <w:kern w:val="2"/>
      <w14:ligatures w14:val="standardContextual"/>
    </w:rPr>
  </w:style>
  <w:style w:type="paragraph" w:customStyle="1" w:styleId="98642500ACB24CEA89425B50836F5EB0">
    <w:name w:val="98642500ACB24CEA89425B50836F5EB0"/>
    <w:rsid w:val="00357DE0"/>
    <w:rPr>
      <w:kern w:val="2"/>
      <w14:ligatures w14:val="standardContextual"/>
    </w:rPr>
  </w:style>
  <w:style w:type="paragraph" w:customStyle="1" w:styleId="6C3D78F17EBF4127988E08E0AE163D17">
    <w:name w:val="6C3D78F17EBF4127988E08E0AE163D17"/>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is_page_break&quot;:false,&quot;is_required&quot;:false,&quot;repsonse_source_document_id&quot;:&quot;&quot;,&quot;conditions_advanced&quot;:&quot;{% showif always == \&quot;Detailed\&quot;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3240</TotalTime>
  <Pages>16</Pages>
  <Words>7706</Words>
  <Characters>43926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743</cp:revision>
  <cp:lastPrinted>2023-03-15T16:38:00Z</cp:lastPrinted>
  <dcterms:created xsi:type="dcterms:W3CDTF">2022-05-13T13:54:00Z</dcterms:created>
  <dcterms:modified xsi:type="dcterms:W3CDTF">2024-02-02T19:35:00Z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