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123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123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1233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1233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123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1233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1233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1233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1233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1233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1233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1233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1233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123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1233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1233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123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123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1233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1233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1233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1233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123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123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123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123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1233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1233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1233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1233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1233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1233A"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1233A"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1233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1233A"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C1233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C1233A"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C1233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C1233A"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C1233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C1233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40E9F58D"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shall be charged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0F8A30DB"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r w:rsidRPr="00E142B8">
        <w:rPr>
          <w:rFonts w:ascii="Cormorant Garamond" w:hAnsi="Cormorant Garamond" w:cs="Times New Roman"/>
          <w:sz w:val="20"/>
          <w:szCs w:val="20"/>
        </w:rPr>
        <w:t xml:space="preserve">make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free of any obstacles or debris that inhibits or prevents SCS from performing the Services. </w:t>
      </w:r>
      <w:r>
        <w:rPr>
          <w:rFonts w:ascii="Cormorant Garamond" w:hAnsi="Cormorant Garamond" w:cs="Times New Roman"/>
          <w:sz w:val="20"/>
          <w:szCs w:val="20"/>
        </w:rPr>
        <w:t xml:space="preserve">If SCS is, at any time, unable to gain access to </w:t>
      </w:r>
      <w:sdt>
        <w:sdtPr>
          <w:rPr>
            <w:rFonts w:cs="Times New Roman"/>
            <w:color w:val="C92C2C"/>
            <w:sz w:val="20"/>
            <w:szCs w:val="20"/>
          </w:rPr>
          <w:alias w:val="Show If"/>
          <w:tag w:val="FlowConditionShowIf"/>
          <w:id w:val="2105298505"/>
          <w:placeholder>
            <w:docPart w:val="F73E18457D9E4C26AEF828F760BF2C2D"/>
          </w:placeholder>
          <w15:color w:val="23D160"/>
          <w15:appearance w15:val="tags"/>
        </w:sdtPr>
        <w:sdtEndPr>
          <w:rPr>
            <w:color w:val="auto"/>
          </w:rPr>
        </w:sdtEndPr>
        <w:sdtContent>
          <w:r w:rsidRPr="00F10899">
            <w:rPr>
              <w:rFonts w:cs="Times New Roman"/>
              <w:color w:val="C92C2C"/>
              <w:sz w:val="20"/>
              <w:szCs w:val="20"/>
            </w:rPr>
            <w:t xml:space="preserve">yn_multiple_locations </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481848252"/>
          <w:placeholder>
            <w:docPart w:val="E1961073341B430DACC0051A2AA4555A"/>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301153827"/>
          <w:placeholder>
            <w:docPart w:val="1F1B67C73AA84C7AAC29EB18A6A7D963"/>
          </w:placeholder>
          <w15:color w:val="23D160"/>
          <w15:appearance w15:val="tags"/>
        </w:sdtPr>
        <w:sdtEndPr>
          <w:rPr>
            <w:color w:val="auto"/>
          </w:rPr>
        </w:sdtEndPr>
        <w:sdtContent>
          <w:r w:rsidRPr="00F10899">
            <w:rPr>
              <w:rFonts w:cs="Times New Roman"/>
              <w:color w:val="C92C2C"/>
              <w:sz w:val="20"/>
              <w:szCs w:val="20"/>
            </w:rPr>
            <w:t xml:space="preserve">yn_multiple_locations </w:t>
          </w:r>
          <w:r>
            <w:rPr>
              <w:rFonts w:cs="Times New Roman"/>
              <w:color w:val="A67F59"/>
              <w:sz w:val="20"/>
              <w:szCs w:val="20"/>
            </w:rPr>
            <w:t>=</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any of the </w:t>
      </w:r>
      <w:r w:rsidRPr="00F10899">
        <w:rPr>
          <w:rFonts w:ascii="Cormorant Garamond" w:hAnsi="Cormorant Garamond" w:cs="Times New Roman"/>
          <w:sz w:val="20"/>
          <w:szCs w:val="20"/>
        </w:rPr>
        <w:t>P</w:t>
      </w:r>
      <w:r>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566408575"/>
          <w:placeholder>
            <w:docPart w:val="8A1AE21746BB499F81E652AE2F407129"/>
          </w:placeholder>
          <w15:color w:val="23D160"/>
          <w15:appearance w15:val="tags"/>
        </w:sdtPr>
        <w:sdtContent>
          <w:r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sufficient to permit SCS to perform any previously scheduled Services, Customer shall be charged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1233A"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1233A"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1233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123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123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1233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1233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1233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F73E18457D9E4C26AEF828F760BF2C2D"/>
        <w:category>
          <w:name w:val="General"/>
          <w:gallery w:val="placeholder"/>
        </w:category>
        <w:types>
          <w:type w:val="bbPlcHdr"/>
        </w:types>
        <w:behaviors>
          <w:behavior w:val="content"/>
        </w:behaviors>
        <w:guid w:val="{9E13B720-0EDA-4A9F-8C05-FCBE48664A5C}"/>
      </w:docPartPr>
      <w:docPartBody>
        <w:p w:rsidR="002921E1" w:rsidRDefault="002921E1" w:rsidP="002921E1">
          <w:pPr>
            <w:pStyle w:val="F73E18457D9E4C26AEF828F760BF2C2D"/>
          </w:pPr>
          <w:r w:rsidRPr="00404A3B">
            <w:rPr>
              <w:rStyle w:val="PlaceholderText"/>
            </w:rPr>
            <w:t>Click or tap here to enter text.</w:t>
          </w:r>
        </w:p>
      </w:docPartBody>
    </w:docPart>
    <w:docPart>
      <w:docPartPr>
        <w:name w:val="E1961073341B430DACC0051A2AA4555A"/>
        <w:category>
          <w:name w:val="General"/>
          <w:gallery w:val="placeholder"/>
        </w:category>
        <w:types>
          <w:type w:val="bbPlcHdr"/>
        </w:types>
        <w:behaviors>
          <w:behavior w:val="content"/>
        </w:behaviors>
        <w:guid w:val="{D363AB5C-086B-417B-922E-EE2748CEACCB}"/>
      </w:docPartPr>
      <w:docPartBody>
        <w:p w:rsidR="002921E1" w:rsidRDefault="002921E1" w:rsidP="002921E1">
          <w:pPr>
            <w:pStyle w:val="E1961073341B430DACC0051A2AA4555A"/>
          </w:pPr>
          <w:r w:rsidRPr="00F722FF">
            <w:rPr>
              <w:rStyle w:val="PlaceholderText"/>
            </w:rPr>
            <w:t>Click or tap here to enter text.</w:t>
          </w:r>
        </w:p>
      </w:docPartBody>
    </w:docPart>
    <w:docPart>
      <w:docPartPr>
        <w:name w:val="1F1B67C73AA84C7AAC29EB18A6A7D963"/>
        <w:category>
          <w:name w:val="General"/>
          <w:gallery w:val="placeholder"/>
        </w:category>
        <w:types>
          <w:type w:val="bbPlcHdr"/>
        </w:types>
        <w:behaviors>
          <w:behavior w:val="content"/>
        </w:behaviors>
        <w:guid w:val="{0D862368-322B-4204-B0C9-FB8A555CFF41}"/>
      </w:docPartPr>
      <w:docPartBody>
        <w:p w:rsidR="002921E1" w:rsidRDefault="002921E1" w:rsidP="002921E1">
          <w:pPr>
            <w:pStyle w:val="1F1B67C73AA84C7AAC29EB18A6A7D963"/>
          </w:pPr>
          <w:r w:rsidRPr="00404A3B">
            <w:rPr>
              <w:rStyle w:val="PlaceholderText"/>
            </w:rPr>
            <w:t>Click or tap here to enter text.</w:t>
          </w:r>
        </w:p>
      </w:docPartBody>
    </w:docPart>
    <w:docPart>
      <w:docPartPr>
        <w:name w:val="8A1AE21746BB499F81E652AE2F407129"/>
        <w:category>
          <w:name w:val="General"/>
          <w:gallery w:val="placeholder"/>
        </w:category>
        <w:types>
          <w:type w:val="bbPlcHdr"/>
        </w:types>
        <w:behaviors>
          <w:behavior w:val="content"/>
        </w:behaviors>
        <w:guid w:val="{14AB590E-D904-4B52-8D4D-D1B145BE56F0}"/>
      </w:docPartPr>
      <w:docPartBody>
        <w:p w:rsidR="002921E1" w:rsidRDefault="002921E1" w:rsidP="002921E1">
          <w:pPr>
            <w:pStyle w:val="8A1AE21746BB499F81E652AE2F407129"/>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3735</TotalTime>
  <Pages>15</Pages>
  <Words>7682</Words>
  <Characters>43789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771</cp:revision>
  <cp:lastPrinted>2023-03-15T16:38:00Z</cp:lastPrinted>
  <dcterms:created xsi:type="dcterms:W3CDTF">2022-05-13T13:54:00Z</dcterms:created>
  <dcterms:modified xsi:type="dcterms:W3CDTF">2024-02-08T16:02:00Z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