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185B3F"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185B3F"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text_matter_name_dispute }}</w:t>
          </w:r>
        </w:sdtContent>
      </w:sdt>
    </w:p>
    <w:p w14:paraId="2997424B" w14:textId="77777777" w:rsidR="00AD0894" w:rsidRDefault="00185B3F"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185B3F"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185B3F"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185B3F"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85B3F"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0CD3217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14E08">
        <w:rPr>
          <w:rFonts w:cs="Times New Roman"/>
          <w:noProof/>
          <w:szCs w:val="24"/>
        </w:rPr>
        <w:t>May 17,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185B3F"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185B3F"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185B3F"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185B3F"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185B3F"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185B3F"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185B3F"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185B3F"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185B3F"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185B3F"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85B3F"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85B3F"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85B3F"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185B3F"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185B3F"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85B3F"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85B3F"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85B3F"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85B3F"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85B3F"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185B3F"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185B3F"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185B3F"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185B3F"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185B3F"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185B3F"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185B3F"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185B3F"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185B3F"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185B3F"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185B3F"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185B3F"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185B3F"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185B3F"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185B3F"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185B3F"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185B3F"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185B3F"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r w:rsidR="007F3488" w:rsidRPr="007F3488">
            <w:rPr>
              <w:rFonts w:cs="Times New Roman"/>
              <w:color w:val="C92C2C"/>
              <w:szCs w:val="24"/>
            </w:rPr>
            <w:t>yn_need_more_info_from</w:t>
          </w:r>
          <w:r w:rsidR="007F3488" w:rsidRPr="0075304D">
            <w:rPr>
              <w:rFonts w:cs="Times New Roman"/>
              <w:color w:val="C92C2C"/>
              <w:szCs w:val="24"/>
            </w:rPr>
            <w:t xml:space="preserve">_client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text_more_info_one }}</w:t>
          </w:r>
        </w:sdtContent>
      </w:sdt>
      <w:r w:rsidR="0009017B">
        <w:rPr>
          <w:rFonts w:cs="Times New Roman"/>
          <w:szCs w:val="24"/>
        </w:rPr>
        <w:t xml:space="preserve"> </w:t>
      </w:r>
    </w:p>
    <w:p w14:paraId="3D4FEF7C" w14:textId="5ECBC25D" w:rsidR="00FE06D1" w:rsidRDefault="00185B3F"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text_more_info_two }}</w:t>
          </w:r>
        </w:sdtContent>
      </w:sdt>
      <w:r w:rsidR="0009017B">
        <w:rPr>
          <w:rFonts w:cs="Times New Roman"/>
          <w:szCs w:val="24"/>
        </w:rPr>
        <w:t xml:space="preserve"> </w:t>
      </w:r>
    </w:p>
    <w:p w14:paraId="1855FA12" w14:textId="0F5FFF58" w:rsidR="0075304D" w:rsidRDefault="00185B3F"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185B3F"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text_more_info_three }}</w:t>
          </w:r>
        </w:sdtContent>
      </w:sdt>
    </w:p>
    <w:p w14:paraId="70D3822C" w14:textId="191320FF" w:rsidR="00823790" w:rsidRDefault="00185B3F"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185B3F"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text_more_info_four }}</w:t>
          </w:r>
        </w:sdtContent>
      </w:sdt>
    </w:p>
    <w:p w14:paraId="0DE5A2B1" w14:textId="1D1EE0C3" w:rsidR="00823790" w:rsidRDefault="00185B3F"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185B3F"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185B3F"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r w:rsidR="007F3488" w:rsidRPr="007F3488">
            <w:rPr>
              <w:rFonts w:cs="Times New Roman"/>
              <w:color w:val="C92C2C"/>
              <w:szCs w:val="24"/>
            </w:rPr>
            <w:t xml:space="preserve">yn_need_more_info_from_client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185B3F"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185B3F" w:rsidP="00EE31B6">
      <w:pPr>
        <w:spacing w:after="264"/>
      </w:pPr>
      <w:sdt>
        <w:sdtPr>
          <w:alias w:val="Show If"/>
          <w:tag w:val="FlowConditionShowIf"/>
          <w:id w:val="1490599441"/>
          <w:placeholder>
            <w:docPart w:val="51336966E51E4E28AEDFD9BFACEE3B79"/>
          </w:placeholder>
          <w15:color w:val="23D160"/>
          <w15:appearance w15:val="tags"/>
        </w:sdtPr>
        <w:sdtEndPr/>
        <w:sdtContent>
          <w:r w:rsidR="00EE31B6">
            <w:rPr>
              <w:rFonts w:cs="Times New Roman"/>
              <w:color w:val="C92C2C"/>
              <w:szCs w:val="24"/>
            </w:rPr>
            <w:t>yn_cc_doc_demand</w:t>
          </w:r>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185B3F"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185B3F"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185B3F"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185B3F"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185B3F"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185B3F"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text_more_docs_one }}</w:t>
          </w:r>
        </w:sdtContent>
      </w:sdt>
    </w:p>
    <w:p w14:paraId="16D156CB" w14:textId="4665B55A" w:rsidR="009B3715" w:rsidRDefault="00185B3F"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text_more_docs_two }}</w:t>
          </w:r>
        </w:sdtContent>
      </w:sdt>
    </w:p>
    <w:p w14:paraId="0BA806A8" w14:textId="7643B2F6" w:rsidR="009B3715" w:rsidRDefault="00185B3F"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185B3F"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text_more_docs_three }}</w:t>
          </w:r>
        </w:sdtContent>
      </w:sdt>
    </w:p>
    <w:p w14:paraId="1E35821A" w14:textId="11481169" w:rsidR="009B3715" w:rsidRDefault="00185B3F"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185B3F"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text_more_docs_four }}</w:t>
          </w:r>
        </w:sdtContent>
      </w:sdt>
    </w:p>
    <w:p w14:paraId="14D095CE" w14:textId="4D1C9BDE" w:rsidR="009B3715" w:rsidRPr="009D5AA1" w:rsidRDefault="00185B3F"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185B3F"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185B3F"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185B3F"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185B3F"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185B3F"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185B3F"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185B3F"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185B3F"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185B3F"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185B3F"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185B3F"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185B3F"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185B3F"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185B3F"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185B3F"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185B3F"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185B3F"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185B3F"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185B3F"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185B3F"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185B3F"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Pr="007D7A8E" w:rsidRDefault="008933BF" w:rsidP="008933BF">
      <w:pPr>
        <w:spacing w:after="264"/>
        <w:ind w:left="1710" w:hanging="360"/>
        <w:rPr>
          <w:rFonts w:cs="Times New Roman"/>
          <w:bCs/>
          <w:szCs w:val="24"/>
          <w:lang w:val="es-ES"/>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w:t>
      </w:r>
      <w:proofErr w:type="spellStart"/>
      <w:r w:rsidRPr="007D7A8E">
        <w:rPr>
          <w:rFonts w:cs="Times New Roman"/>
          <w:bCs/>
          <w:szCs w:val="24"/>
          <w:lang w:val="es-ES"/>
        </w:rPr>
        <w:t>Code</w:t>
      </w:r>
      <w:proofErr w:type="spellEnd"/>
      <w:r w:rsidRPr="007D7A8E">
        <w:rPr>
          <w:rFonts w:cs="Times New Roman"/>
          <w:bCs/>
          <w:szCs w:val="24"/>
          <w:lang w:val="es-ES"/>
        </w:rPr>
        <w:t xml:space="preserve">, § 1354; </w:t>
      </w:r>
      <w:r w:rsidRPr="007D7A8E">
        <w:rPr>
          <w:rFonts w:cs="Times New Roman"/>
          <w:bCs/>
          <w:i/>
          <w:iCs/>
          <w:szCs w:val="24"/>
          <w:lang w:val="es-ES"/>
        </w:rPr>
        <w:t xml:space="preserve">Villas De Las Palmas </w:t>
      </w:r>
      <w:proofErr w:type="spellStart"/>
      <w:r w:rsidRPr="007D7A8E">
        <w:rPr>
          <w:rFonts w:cs="Times New Roman"/>
          <w:bCs/>
          <w:i/>
          <w:iCs/>
          <w:szCs w:val="24"/>
          <w:lang w:val="es-ES"/>
        </w:rPr>
        <w:t>Homeowners</w:t>
      </w:r>
      <w:proofErr w:type="spellEnd"/>
      <w:r w:rsidRPr="007D7A8E">
        <w:rPr>
          <w:rFonts w:cs="Times New Roman"/>
          <w:bCs/>
          <w:i/>
          <w:iCs/>
          <w:szCs w:val="24"/>
          <w:lang w:val="es-ES"/>
        </w:rPr>
        <w:t xml:space="preserve"> </w:t>
      </w:r>
      <w:proofErr w:type="spellStart"/>
      <w:r w:rsidRPr="007D7A8E">
        <w:rPr>
          <w:rFonts w:cs="Times New Roman"/>
          <w:bCs/>
          <w:i/>
          <w:iCs/>
          <w:szCs w:val="24"/>
          <w:lang w:val="es-ES"/>
        </w:rPr>
        <w:t>Ass’n</w:t>
      </w:r>
      <w:proofErr w:type="spellEnd"/>
      <w:r w:rsidRPr="007D7A8E">
        <w:rPr>
          <w:rFonts w:cs="Times New Roman"/>
          <w:bCs/>
          <w:i/>
          <w:iCs/>
          <w:szCs w:val="24"/>
          <w:lang w:val="es-ES"/>
        </w:rPr>
        <w:t xml:space="preserve">. v. </w:t>
      </w:r>
      <w:proofErr w:type="spellStart"/>
      <w:r w:rsidRPr="007D7A8E">
        <w:rPr>
          <w:rFonts w:cs="Times New Roman"/>
          <w:bCs/>
          <w:i/>
          <w:iCs/>
          <w:szCs w:val="24"/>
          <w:lang w:val="es-ES"/>
        </w:rPr>
        <w:t>Terifaj</w:t>
      </w:r>
      <w:proofErr w:type="spellEnd"/>
      <w:r w:rsidRPr="007D7A8E">
        <w:rPr>
          <w:rFonts w:cs="Times New Roman"/>
          <w:bCs/>
          <w:szCs w:val="24"/>
          <w:lang w:val="es-ES"/>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185B3F"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185B3F"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185B3F"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185B3F"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185B3F"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185B3F"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185B3F"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185B3F"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185B3F"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185B3F"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185B3F"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185B3F"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185B3F"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185B3F"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185B3F"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185B3F"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185B3F"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76AFB2F8" w:rsidR="00D22165" w:rsidRPr="007E2199" w:rsidRDefault="00185B3F"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Pr="007D7A8E" w:rsidRDefault="00185B3F" w:rsidP="00E2261D">
      <w:pPr>
        <w:spacing w:after="264"/>
        <w:ind w:left="1440" w:hanging="36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D7A8E">
            <w:rPr>
              <w:rFonts w:eastAsia="Times New Roman" w:cs="Times New Roman"/>
              <w:color w:val="CCCCCC"/>
              <w:szCs w:val="24"/>
              <w:lang w:val="fr-FR"/>
            </w:rPr>
            <w:t>###</w:t>
          </w:r>
        </w:sdtContent>
      </w:sdt>
    </w:p>
    <w:p w14:paraId="0F3F3430" w14:textId="4A9A3574" w:rsidR="00612AA1" w:rsidRPr="007D7A8E" w:rsidRDefault="00185B3F" w:rsidP="00612AA1">
      <w:pPr>
        <w:spacing w:after="264"/>
        <w:ind w:left="1440" w:hanging="360"/>
        <w:rPr>
          <w:rFonts w:cs="Times New Roman"/>
          <w:bCs/>
          <w:szCs w:val="24"/>
          <w:lang w:val="fr-FR"/>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D7A8E">
            <w:rPr>
              <w:rFonts w:cs="Times New Roman"/>
              <w:color w:val="C92C2C"/>
              <w:szCs w:val="24"/>
              <w:lang w:val="fr-FR"/>
            </w:rPr>
            <w:t>yn_cc_nuisance_ccrs</w:t>
          </w:r>
          <w:proofErr w:type="spellEnd"/>
          <w:r w:rsidR="00612AA1" w:rsidRPr="007D7A8E">
            <w:rPr>
              <w:rFonts w:cs="Times New Roman"/>
              <w:color w:val="C92C2C"/>
              <w:szCs w:val="24"/>
              <w:lang w:val="fr-FR"/>
            </w:rPr>
            <w:t xml:space="preserve"> </w:t>
          </w:r>
          <w:r w:rsidR="00612AA1" w:rsidRPr="007D7A8E">
            <w:rPr>
              <w:rFonts w:cs="Times New Roman"/>
              <w:color w:val="A67F59"/>
              <w:szCs w:val="24"/>
              <w:lang w:val="fr-FR"/>
            </w:rPr>
            <w:t>==</w:t>
          </w:r>
          <w:r w:rsidR="00612AA1" w:rsidRPr="007D7A8E">
            <w:rPr>
              <w:rFonts w:cs="Times New Roman"/>
              <w:color w:val="C92C2C"/>
              <w:szCs w:val="24"/>
              <w:lang w:val="fr-FR"/>
            </w:rPr>
            <w:t xml:space="preserve"> </w:t>
          </w:r>
          <w:r w:rsidR="00441F52" w:rsidRPr="007D7A8E">
            <w:rPr>
              <w:color w:val="5F6364"/>
              <w:lang w:val="fr-FR"/>
            </w:rPr>
            <w:t>"</w:t>
          </w:r>
          <w:r w:rsidR="00441F52" w:rsidRPr="007D7A8E">
            <w:rPr>
              <w:color w:val="2F9C0A"/>
              <w:lang w:val="fr-FR"/>
            </w:rPr>
            <w:t>Yes</w:t>
          </w:r>
          <w:r w:rsidR="00441F52" w:rsidRPr="007D7A8E">
            <w:rPr>
              <w:color w:val="5F6364"/>
              <w:lang w:val="fr-FR"/>
            </w:rPr>
            <w:t>"</w:t>
          </w:r>
          <w:r w:rsidR="00612AA1" w:rsidRPr="007D7A8E">
            <w:rPr>
              <w:rFonts w:cs="Times New Roman"/>
              <w:color w:val="C92C2C"/>
              <w:szCs w:val="24"/>
              <w:lang w:val="fr-FR"/>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185B3F"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185B3F"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185B3F"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185B3F"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185B3F"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185B3F"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185B3F"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185B3F"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185B3F"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185B3F"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185B3F"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proofErr w:type="spellStart"/>
      <w:r w:rsidRPr="007D7A8E">
        <w:rPr>
          <w:lang w:val="fr-FR"/>
        </w:rPr>
        <w:t>Negligent</w:t>
      </w:r>
      <w:proofErr w:type="spellEnd"/>
      <w:r w:rsidRPr="007D7A8E">
        <w:rPr>
          <w:lang w:val="fr-FR"/>
        </w:rPr>
        <w:t xml:space="preserve"> </w:t>
      </w:r>
      <w:proofErr w:type="spellStart"/>
      <w:r w:rsidRPr="007D7A8E">
        <w:rPr>
          <w:lang w:val="fr-FR"/>
        </w:rPr>
        <w:t>Misrepresentation</w:t>
      </w:r>
      <w:proofErr w:type="spellEnd"/>
    </w:p>
    <w:p w14:paraId="5C22204E" w14:textId="77777777" w:rsidR="003F0E15" w:rsidRPr="007D7A8E" w:rsidRDefault="00CB10A8" w:rsidP="00312FCD">
      <w:pPr>
        <w:spacing w:after="264"/>
        <w:rPr>
          <w:rFonts w:cs="Times New Roman"/>
          <w:bCs/>
          <w:szCs w:val="24"/>
          <w:lang w:val="fr-FR"/>
        </w:rPr>
      </w:pPr>
      <w:proofErr w:type="spellStart"/>
      <w:r w:rsidRPr="007D7A8E">
        <w:rPr>
          <w:rFonts w:cs="Times New Roman"/>
          <w:bCs/>
          <w:szCs w:val="24"/>
          <w:u w:val="single"/>
          <w:lang w:val="fr-FR"/>
        </w:rPr>
        <w:t>Elements</w:t>
      </w:r>
      <w:proofErr w:type="spellEnd"/>
      <w:r w:rsidRPr="007D7A8E">
        <w:rPr>
          <w:rFonts w:cs="Times New Roman"/>
          <w:bCs/>
          <w:szCs w:val="24"/>
          <w:lang w:val="fr-FR"/>
        </w:rPr>
        <w:t>—</w:t>
      </w:r>
      <w:proofErr w:type="spellStart"/>
      <w:r w:rsidR="00312FCD" w:rsidRPr="007D7A8E">
        <w:rPr>
          <w:rFonts w:cs="Times New Roman"/>
          <w:bCs/>
          <w:szCs w:val="24"/>
          <w:lang w:val="fr-FR"/>
        </w:rPr>
        <w:t>Negligent</w:t>
      </w:r>
      <w:proofErr w:type="spellEnd"/>
      <w:r w:rsidR="00312FCD" w:rsidRPr="007D7A8E">
        <w:rPr>
          <w:rFonts w:cs="Times New Roman"/>
          <w:bCs/>
          <w:szCs w:val="24"/>
          <w:lang w:val="fr-FR"/>
        </w:rPr>
        <w:t xml:space="preserve"> </w:t>
      </w:r>
      <w:proofErr w:type="spellStart"/>
      <w:r w:rsidR="00312FCD" w:rsidRPr="007D7A8E">
        <w:rPr>
          <w:rFonts w:cs="Times New Roman"/>
          <w:bCs/>
          <w:szCs w:val="24"/>
          <w:lang w:val="fr-FR"/>
        </w:rPr>
        <w:t>Misrepresentation</w:t>
      </w:r>
      <w:proofErr w:type="spellEnd"/>
      <w:r w:rsidR="00312FCD" w:rsidRPr="007D7A8E">
        <w:rPr>
          <w:rFonts w:cs="Times New Roman"/>
          <w:bCs/>
          <w:szCs w:val="24"/>
          <w:lang w:val="fr-FR"/>
        </w:rPr>
        <w:t>.</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185B3F"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185B3F"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r w:rsidR="00DA01DD">
            <w:rPr>
              <w:rStyle w:val="property1"/>
              <w:rFonts w:eastAsia="Times New Roman"/>
            </w:rPr>
            <w:t>checkbox_potential_claims</w:t>
          </w:r>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IIED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185B3F"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185B3F"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185B3F"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185B3F"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 xml:space="preserve">Relevant </w:t>
      </w:r>
      <w:proofErr w:type="spellStart"/>
      <w:r w:rsidRPr="007D7A8E">
        <w:rPr>
          <w:rFonts w:cs="Times New Roman"/>
          <w:bCs/>
          <w:szCs w:val="24"/>
          <w:lang w:val="fr-FR"/>
        </w:rPr>
        <w:t>statutes</w:t>
      </w:r>
      <w:proofErr w:type="spellEnd"/>
      <w:r w:rsidRPr="007D7A8E">
        <w:rPr>
          <w:rFonts w:cs="Times New Roman"/>
          <w:bCs/>
          <w:szCs w:val="24"/>
          <w:lang w:val="fr-FR"/>
        </w:rPr>
        <w:t>: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185B3F"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185B3F"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185B3F"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185B3F"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185B3F"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185B3F"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185B3F"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185B3F"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185B3F"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 xml:space="preserve">Lamden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Pr="007D7A8E" w:rsidRDefault="00364122" w:rsidP="00364122">
      <w:pPr>
        <w:spacing w:after="264"/>
        <w:ind w:left="1710" w:hanging="360"/>
        <w:rPr>
          <w:rFonts w:cs="Times New Roman"/>
          <w:bCs/>
          <w:szCs w:val="24"/>
          <w:lang w:val="es-ES"/>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w:t>
      </w:r>
      <w:proofErr w:type="spellStart"/>
      <w:r w:rsidRPr="007D7A8E">
        <w:rPr>
          <w:rFonts w:cs="Times New Roman"/>
          <w:bCs/>
          <w:szCs w:val="24"/>
          <w:lang w:val="es-ES"/>
        </w:rPr>
        <w:t>Code</w:t>
      </w:r>
      <w:proofErr w:type="spellEnd"/>
      <w:r w:rsidRPr="007D7A8E">
        <w:rPr>
          <w:rFonts w:cs="Times New Roman"/>
          <w:bCs/>
          <w:szCs w:val="24"/>
          <w:lang w:val="es-ES"/>
        </w:rPr>
        <w:t xml:space="preserve">, § 1354; </w:t>
      </w:r>
      <w:r w:rsidRPr="007D7A8E">
        <w:rPr>
          <w:rFonts w:cs="Times New Roman"/>
          <w:bCs/>
          <w:i/>
          <w:iCs/>
          <w:szCs w:val="24"/>
          <w:lang w:val="es-ES"/>
        </w:rPr>
        <w:t xml:space="preserve">Villas De Las Palmas </w:t>
      </w:r>
      <w:proofErr w:type="spellStart"/>
      <w:r w:rsidRPr="007D7A8E">
        <w:rPr>
          <w:rFonts w:cs="Times New Roman"/>
          <w:bCs/>
          <w:i/>
          <w:iCs/>
          <w:szCs w:val="24"/>
          <w:lang w:val="es-ES"/>
        </w:rPr>
        <w:t>Homeowners</w:t>
      </w:r>
      <w:proofErr w:type="spellEnd"/>
      <w:r w:rsidRPr="007D7A8E">
        <w:rPr>
          <w:rFonts w:cs="Times New Roman"/>
          <w:bCs/>
          <w:i/>
          <w:iCs/>
          <w:szCs w:val="24"/>
          <w:lang w:val="es-ES"/>
        </w:rPr>
        <w:t xml:space="preserve"> </w:t>
      </w:r>
      <w:proofErr w:type="spellStart"/>
      <w:r w:rsidRPr="007D7A8E">
        <w:rPr>
          <w:rFonts w:cs="Times New Roman"/>
          <w:bCs/>
          <w:i/>
          <w:iCs/>
          <w:szCs w:val="24"/>
          <w:lang w:val="es-ES"/>
        </w:rPr>
        <w:t>Ass’n</w:t>
      </w:r>
      <w:proofErr w:type="spellEnd"/>
      <w:r w:rsidRPr="007D7A8E">
        <w:rPr>
          <w:rFonts w:cs="Times New Roman"/>
          <w:bCs/>
          <w:i/>
          <w:iCs/>
          <w:szCs w:val="24"/>
          <w:lang w:val="es-ES"/>
        </w:rPr>
        <w:t xml:space="preserve">. v. </w:t>
      </w:r>
      <w:proofErr w:type="spellStart"/>
      <w:r w:rsidRPr="007D7A8E">
        <w:rPr>
          <w:rFonts w:cs="Times New Roman"/>
          <w:bCs/>
          <w:i/>
          <w:iCs/>
          <w:szCs w:val="24"/>
          <w:lang w:val="es-ES"/>
        </w:rPr>
        <w:t>Terifaj</w:t>
      </w:r>
      <w:proofErr w:type="spellEnd"/>
      <w:r w:rsidRPr="007D7A8E">
        <w:rPr>
          <w:rFonts w:cs="Times New Roman"/>
          <w:bCs/>
          <w:szCs w:val="24"/>
          <w:lang w:val="es-ES"/>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185B3F"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185B3F"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185B3F"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185B3F"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185B3F"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185B3F"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185B3F"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185B3F"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185B3F"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185B3F"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185B3F"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185B3F"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185B3F"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185B3F"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185B3F"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185B3F"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185B3F"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185B3F"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185B3F"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185B3F"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185B3F"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185B3F"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185B3F"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185B3F"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185B3F"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185B3F"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185B3F"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185B3F"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185B3F"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185B3F"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185B3F"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185B3F"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185B3F"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185B3F"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185B3F"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185B3F"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185B3F"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185B3F"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185B3F"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185B3F"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185B3F"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185B3F"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185B3F"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185B3F"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185B3F"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185B3F"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r w:rsidR="00B37CD1">
            <w:rPr>
              <w:rFonts w:cs="Times New Roman"/>
              <w:color w:val="C92C2C"/>
              <w:szCs w:val="24"/>
            </w:rPr>
            <w:t>yn_conversion_pet</w:t>
          </w:r>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185B3F"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185B3F"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185B3F"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185B3F"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185B3F"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185B3F"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185B3F"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r w:rsidR="0036648D" w:rsidRPr="004647C7">
            <w:rPr>
              <w:color w:val="C92C2C"/>
            </w:rPr>
            <w:t xml:space="preserve">yn_other_claims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text_add_coa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text_add_coa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185B3F"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185B3F"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185B3F"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185B3F"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r w:rsidR="005D7864" w:rsidRPr="003F0E15">
            <w:rPr>
              <w:rStyle w:val="property1"/>
              <w:rFonts w:eastAsia="Times New Roman" w:cs="Times New Roman"/>
              <w:szCs w:val="24"/>
            </w:rPr>
            <w:t>radio_client_plaintiff_defendant</w:t>
          </w:r>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185B3F"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185B3F"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 xml:space="preserve">Lamden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185B3F"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185B3F"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185B3F"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185B3F"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 xml:space="preserve">def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185B3F"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r w:rsidR="001944D9" w:rsidRPr="0007604F">
            <w:rPr>
              <w:rFonts w:cs="Times New Roman"/>
              <w:color w:val="C92C2C"/>
              <w:szCs w:val="24"/>
            </w:rPr>
            <w:t>checkbox_</w:t>
          </w:r>
          <w:r w:rsidR="001944D9">
            <w:rPr>
              <w:rFonts w:cs="Times New Roman"/>
              <w:color w:val="C92C2C"/>
              <w:szCs w:val="24"/>
            </w:rPr>
            <w:t xml:space="preserve">sol_specifics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185B3F"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185B3F"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r w:rsidR="00E24155" w:rsidRPr="0007604F">
            <w:rPr>
              <w:rFonts w:cs="Times New Roman"/>
              <w:color w:val="C92C2C"/>
              <w:szCs w:val="24"/>
            </w:rPr>
            <w:t>checkbox_</w:t>
          </w:r>
          <w:r w:rsidR="00E24155">
            <w:rPr>
              <w:rFonts w:cs="Times New Roman"/>
              <w:color w:val="C92C2C"/>
              <w:szCs w:val="24"/>
            </w:rPr>
            <w:t xml:space="preserve">sol_specifics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185B3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185B3F"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467BB07F" w14:textId="714E6D4F" w:rsidR="00AD7EB8" w:rsidRDefault="00185B3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185B3F"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185B3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185B3F"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185B3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185B3F"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185B3F"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185B3F"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185B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185B3F"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185B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185B3F"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185B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185B3F"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185B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185B3F"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185B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185B3F"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185B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185B3F"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185B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185B3F"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185B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185B3F"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185B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185B3F"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185B3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185B3F"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185B3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185B3F"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185B3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185B3F"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185B3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185B3F"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185B3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185B3F"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185B3F"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185B3F"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185B3F"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 xml:space="preserve">def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185B3F"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185B3F"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 xml:space="preserve">def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185B3F"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185B3F"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 xml:space="preserve">def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185B3F"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185B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185B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185B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185B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185B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185B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185B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185B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185B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185B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185B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185B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185B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185B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185B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185B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185B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185B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 xml:space="preserve">def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185B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185B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185B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185B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185B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185B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185B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185B3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 xml:space="preserve">def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185B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185B3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185B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185B3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185B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185B3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185B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185B3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aff_def</w:t>
          </w:r>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185B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185B3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185B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185B3F"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185B3F"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185B3F"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185B3F"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185B3F"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185B3F"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185B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48BA77B3" w:rsidR="006F21D2" w:rsidRPr="00E36359" w:rsidRDefault="00185B3F"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185B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185B3F"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185B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185B3F"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185B3F"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185B3F"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185B3F"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185B3F"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185B3F"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185B3F"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185B3F"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185B3F"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185B3F"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185B3F"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185B3F"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185B3F"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185B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185B3F"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185B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185B3F"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185B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185B3F"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185B3F"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185B3F"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185B3F"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185B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185B3F"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185B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185B3F"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185B3F"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185B3F"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185B3F"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185B3F"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185B3F"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185B3F"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185B3F"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185B3F"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185B3F"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185B3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185B3F"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185B3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185B3F"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185B3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185B3F"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185B3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185B3F"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185B3F"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185B3F"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185B3F"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185B3F"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185B3F"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185B3F"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185B3F"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85B3F"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623E" w14:textId="77777777" w:rsidR="001E1554" w:rsidRDefault="001E1554" w:rsidP="00123934">
      <w:pPr>
        <w:spacing w:after="264"/>
      </w:pPr>
      <w:r>
        <w:separator/>
      </w:r>
    </w:p>
  </w:endnote>
  <w:endnote w:type="continuationSeparator" w:id="0">
    <w:p w14:paraId="6CDC194D" w14:textId="77777777" w:rsidR="001E1554" w:rsidRDefault="001E1554"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85B3F"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868E" w14:textId="77777777" w:rsidR="001E1554" w:rsidRDefault="001E1554" w:rsidP="00123934">
      <w:pPr>
        <w:spacing w:after="264"/>
      </w:pPr>
      <w:r>
        <w:separator/>
      </w:r>
    </w:p>
  </w:footnote>
  <w:footnote w:type="continuationSeparator" w:id="0">
    <w:p w14:paraId="5096E648" w14:textId="77777777" w:rsidR="001E1554" w:rsidRDefault="001E1554"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107</Pages>
  <Words>28376</Words>
  <Characters>161746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193</cp:revision>
  <cp:lastPrinted>2020-05-21T21:26:00Z</cp:lastPrinted>
  <dcterms:created xsi:type="dcterms:W3CDTF">2020-06-05T16:34:00Z</dcterms:created>
  <dcterms:modified xsi:type="dcterms:W3CDTF">2024-05-17T17:27:00Z</dcterms:modified>
</cp:coreProperties>
</file>